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4331" w14:textId="77777777" w:rsidR="00E64874" w:rsidRPr="00E64874" w:rsidRDefault="00E64874" w:rsidP="00E64874">
      <w:pPr>
        <w:spacing w:after="120" w:line="240" w:lineRule="auto"/>
        <w:outlineLvl w:val="4"/>
        <w:rPr>
          <w:rFonts w:ascii="Segoe UI" w:eastAsia="Times New Roman" w:hAnsi="Segoe UI" w:cs="Segoe UI"/>
          <w:b/>
          <w:bCs/>
          <w:caps/>
          <w:color w:val="444950"/>
          <w:sz w:val="20"/>
          <w:szCs w:val="20"/>
          <w:lang w:eastAsia="fi-FI"/>
        </w:rPr>
      </w:pPr>
      <w:r w:rsidRPr="00E64874">
        <w:rPr>
          <w:rFonts w:ascii="Segoe UI" w:eastAsia="Times New Roman" w:hAnsi="Segoe UI" w:cs="Segoe UI"/>
          <w:b/>
          <w:bCs/>
          <w:caps/>
          <w:color w:val="444950"/>
          <w:sz w:val="20"/>
          <w:szCs w:val="20"/>
          <w:lang w:eastAsia="fi-FI"/>
        </w:rPr>
        <w:t>TIETOSUOJASELOSTEMALLI</w:t>
      </w:r>
    </w:p>
    <w:p w14:paraId="56849946" w14:textId="527F42E9" w:rsidR="00E64874" w:rsidRPr="00E64874" w:rsidRDefault="00DC5FEB" w:rsidP="00E64874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</w:pPr>
      <w:r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  <w:t xml:space="preserve">Pakilan voimistelijat PN ry, </w:t>
      </w:r>
      <w:r w:rsidR="00E64874" w:rsidRPr="00E64874"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  <w:t>jäsen- ja yhteistyökumppanirekisterin tietosuojaseloste</w:t>
      </w:r>
      <w:hyperlink r:id="rId5" w:anchor="-urheiluseura-ryn-jasen--ja-yhteistyokumppanirekisterin-tietosuojaseloste" w:tooltip="Suora linkki" w:history="1">
        <w:r w:rsidR="00E64874" w:rsidRPr="00E64874">
          <w:rPr>
            <w:rFonts w:ascii="Segoe UI" w:eastAsia="Times New Roman" w:hAnsi="Segoe UI" w:cs="Segoe UI"/>
            <w:b/>
            <w:bCs/>
            <w:color w:val="0000FF"/>
            <w:sz w:val="27"/>
            <w:szCs w:val="27"/>
            <w:u w:val="single"/>
            <w:lang w:eastAsia="fi-FI"/>
          </w:rPr>
          <w:t>#</w:t>
        </w:r>
      </w:hyperlink>
    </w:p>
    <w:p w14:paraId="7CFA89B6" w14:textId="77777777" w:rsidR="0065076A" w:rsidRDefault="00E64874" w:rsidP="0065076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Laatimispäivä: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21.2.2022</w:t>
      </w:r>
    </w:p>
    <w:p w14:paraId="6430BD5D" w14:textId="42DEEB6D" w:rsidR="00E64874" w:rsidRPr="0065076A" w:rsidRDefault="00E64874" w:rsidP="0065076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1. Rekisterinpitäjä</w:t>
      </w:r>
      <w:hyperlink r:id="rId6" w:anchor="-1-rekisterinpitaja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00F50BE8" w14:textId="77777777" w:rsidR="0065076A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>Pakilan voimistelijat, PNV ry, y-tunnus 0215257-7, Ohrahuhdantie 2</w:t>
      </w:r>
      <w:proofErr w:type="gramStart"/>
      <w:r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>A ,</w:t>
      </w:r>
      <w:proofErr w:type="gramEnd"/>
      <w:r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 xml:space="preserve"> 00680</w:t>
      </w:r>
    </w:p>
    <w:p w14:paraId="1B7C9C82" w14:textId="63FD2158" w:rsidR="00E64874" w:rsidRPr="0065076A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 xml:space="preserve"> 2. Rekisteriasioiden yhteyshenkilö ja yhteystiedot</w:t>
      </w:r>
      <w:hyperlink r:id="rId7" w:anchor="-2-rekisteriasioiden-yhteyshenkilo-ja-yhteystiedot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168CEA11" w14:textId="3B0B59C8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Sanna Mäkelä, </w:t>
      </w:r>
      <w:hyperlink r:id="rId8" w:history="1">
        <w:r w:rsidRPr="00011689">
          <w:rPr>
            <w:rStyle w:val="Hyperlinkki"/>
            <w:rFonts w:ascii="Segoe UI" w:eastAsia="Times New Roman" w:hAnsi="Segoe UI" w:cs="Segoe UI"/>
            <w:sz w:val="23"/>
            <w:szCs w:val="23"/>
            <w:lang w:eastAsia="fi-FI"/>
          </w:rPr>
          <w:t>sanna.makela@pnv.fi</w:t>
        </w:r>
      </w:hyperlink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, 0405732981</w:t>
      </w:r>
    </w:p>
    <w:p w14:paraId="36FC428D" w14:textId="792A6EE4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3. Rekisterin nimi</w:t>
      </w:r>
      <w:hyperlink r:id="rId9" w:anchor="-3-rekisterin-nimi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0691F3CB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Jäsen- ja yhteistyökumppanirekisteri</w:t>
      </w:r>
    </w:p>
    <w:p w14:paraId="28425AAF" w14:textId="00F2DC11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4. Henkilötietojen käsittelyn tarkoitus ja peruste</w:t>
      </w:r>
      <w:hyperlink r:id="rId10" w:anchor="-4-henkilotietojen-kasittelyn-tarkoitus-ja-peruste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149DBE4C" w14:textId="24D8744B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Tietojen käsittely perustuu yhdistysten jäsenten osalta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Pakilan voimistelijat, PNV ry 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oikeutettuun etuun eli yhdistyksen jäsenyyteen. Henkilötietojen käsittelyn tarkoitus on:</w:t>
      </w:r>
    </w:p>
    <w:p w14:paraId="029A3178" w14:textId="77777777" w:rsidR="00E64874" w:rsidRPr="00E64874" w:rsidRDefault="00E64874" w:rsidP="00E6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ylläpitää Yhdistyslain mukaista jäsenluetteloa</w:t>
      </w:r>
    </w:p>
    <w:p w14:paraId="7068837C" w14:textId="77777777" w:rsidR="00E64874" w:rsidRPr="00E64874" w:rsidRDefault="00E64874" w:rsidP="00E6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jäsenasioiden hoito, kuten tiedottaminen, yhteydenpito, palkitseminen, kilpailutoiminta, jäsenmaksujen hallinta sekä kurinpidolliset toimet</w:t>
      </w:r>
    </w:p>
    <w:p w14:paraId="74892368" w14:textId="77777777" w:rsidR="00E64874" w:rsidRPr="00E64874" w:rsidRDefault="00E64874" w:rsidP="00E6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harrastustoiminnan, tapahtumien sekä keskustelu- ja koulutustilaisuuksien järjestäminen</w:t>
      </w:r>
    </w:p>
    <w:p w14:paraId="4C204B2F" w14:textId="77777777" w:rsidR="00E64874" w:rsidRPr="00E64874" w:rsidRDefault="00E64874" w:rsidP="00E6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toiminnan kehittäminen, tilastointi ja raportointi.</w:t>
      </w:r>
    </w:p>
    <w:p w14:paraId="0DF13467" w14:textId="5548ABB1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Tietojen käsittely perustuu toimihenkilöiden (ml. joukkueen johtaja, ohjaaja, valmentaja, tiedottaja) osalta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Pakilan voimistelijat, PNV ry:n 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oikeutettuun etuun eli sovittuun yhteistyöhön.</w:t>
      </w:r>
    </w:p>
    <w:p w14:paraId="7F4F8CDE" w14:textId="77777777" w:rsidR="0065076A" w:rsidRDefault="00E64874" w:rsidP="0065076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Henkilötietojen käsittely perustuu yhteistyökumppaneiden osalta sopimukseen tai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Pakilan voimistelijat, PNV ry:n 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oikeutettuun etuun (suoramarkkinointi) ja henkilötietojen käyttötarkoitus on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Pakilan voimistelijat, PNV ry:n 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yhteistyökumppaneiden välisen yhteistyösuhteen hoitaminen, kehittäminen ja tilastointi.</w:t>
      </w:r>
    </w:p>
    <w:p w14:paraId="6764ABDA" w14:textId="28E1F3B7" w:rsidR="00E64874" w:rsidRPr="0065076A" w:rsidRDefault="00E64874" w:rsidP="0065076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 xml:space="preserve"> 5. Rekisterin tietosisältö ja rekisteröityjen ryhmät</w:t>
      </w:r>
      <w:hyperlink r:id="rId11" w:anchor="-5-rekisterin-tietosisalto-ja-rekisteroityjen-ryhmat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4D87862C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yhdistyksen henkilöjäsenistä:</w:t>
      </w:r>
    </w:p>
    <w:p w14:paraId="63331841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Yhdistyslain 11 §:n vaatimat henkilötiedot eli jäsenen nimi sekä kotipaikka</w:t>
      </w:r>
    </w:p>
    <w:p w14:paraId="3A366063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Alaikäisen jäsenen osalta</w:t>
      </w:r>
    </w:p>
    <w:p w14:paraId="531C8995" w14:textId="77777777" w:rsidR="00E64874" w:rsidRPr="00E64874" w:rsidRDefault="00E64874" w:rsidP="00E648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Tarpeelliset huoltajan suostumukset esim. jäsenyyteen, tietojen julkaisemiseen, harrastustoimintaan ja palveluiden käyttöön liittyen</w:t>
      </w:r>
    </w:p>
    <w:p w14:paraId="08D70E3F" w14:textId="77777777" w:rsidR="00E64874" w:rsidRPr="00E64874" w:rsidRDefault="00E64874" w:rsidP="00E648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lastRenderedPageBreak/>
        <w:t>Alaikäisen huoltajan nimi ja yhteystiedot (postiosoite, sähköpostiosoite, puhelinnumero)</w:t>
      </w:r>
    </w:p>
    <w:p w14:paraId="3D4A36B1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Jäsenyyteen liittyvät tiedot, kuten jäsennumero, jäsentyyppi, jäsenmaksuihin ja muihin laskuihin liittyvät tiedot</w:t>
      </w:r>
    </w:p>
    <w:p w14:paraId="6320F9CB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Yhteystiedot (postiosoite, sähköpostiosoite, puhelinnumero)</w:t>
      </w:r>
    </w:p>
    <w:p w14:paraId="031BC441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Valokuva</w:t>
      </w:r>
    </w:p>
    <w:p w14:paraId="5B44AD7B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Tiedot osallistumisesta jäsen- ja harrastustoimintaan sekä keskustelu- ja koulutustilaisuuksiin</w:t>
      </w:r>
    </w:p>
    <w:p w14:paraId="74C0268B" w14:textId="77777777" w:rsidR="00E64874" w:rsidRPr="00E64874" w:rsidRDefault="00E64874" w:rsidP="00E64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Muut rekisteröidyn itsensä luovuttamat henkilötiedot</w:t>
      </w:r>
    </w:p>
    <w:p w14:paraId="0A9391B1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toimihenkilöistä:</w:t>
      </w:r>
    </w:p>
    <w:p w14:paraId="5A48FC0E" w14:textId="77777777" w:rsidR="00E64874" w:rsidRPr="00E64874" w:rsidRDefault="00E64874" w:rsidP="00E6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Yhteystiedot (postiosoite, sähköpostiosoite, puhelinnumero)</w:t>
      </w:r>
    </w:p>
    <w:p w14:paraId="3CFA8D3D" w14:textId="77777777" w:rsidR="00E64874" w:rsidRPr="00E64874" w:rsidRDefault="00E64874" w:rsidP="00E6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Laskuihin liittyvät tiedot</w:t>
      </w:r>
    </w:p>
    <w:p w14:paraId="73092311" w14:textId="77777777" w:rsidR="00E64874" w:rsidRPr="00E64874" w:rsidRDefault="00E64874" w:rsidP="00E6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Valokuva</w:t>
      </w:r>
    </w:p>
    <w:p w14:paraId="40932F13" w14:textId="77777777" w:rsidR="00E64874" w:rsidRPr="00E64874" w:rsidRDefault="00E64874" w:rsidP="00E64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Tiedot osallistumisesta harrastustoimintaan sekä keskustelu- ja koulutustilaisuuksiin</w:t>
      </w:r>
    </w:p>
    <w:p w14:paraId="6981B4F5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yritysten ja yhteisöjen päättäjistä ja yhteyshenkilöistä:</w:t>
      </w:r>
    </w:p>
    <w:p w14:paraId="3007F8AA" w14:textId="77777777" w:rsidR="00E64874" w:rsidRPr="00E64874" w:rsidRDefault="00E64874" w:rsidP="00E648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nimi, titteli, yritys, postiosoite, sähköpostiosoite, puhelinnumero</w:t>
      </w:r>
    </w:p>
    <w:p w14:paraId="3CDB6D8C" w14:textId="37EF2CFC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6. Säännönmukaiset tietolähteet</w:t>
      </w:r>
      <w:hyperlink r:id="rId12" w:anchor="-6-saannonmukaiset-tietolahteet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49065AE4" w14:textId="1324931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iedot voidaan saada rekisteröidyltä itseltään, tiedot voivat kertyä rekisterinpitäjän omassa toiminnassa tai tietoja voidaan saada muista rekisteristä kolmansilta tahoilta.</w:t>
      </w:r>
    </w:p>
    <w:p w14:paraId="13D9BE2A" w14:textId="5593036C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Pakilan voimistelijat, PNV ry:lle</w:t>
      </w:r>
    </w:p>
    <w:p w14:paraId="236102DD" w14:textId="7B14C841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7. Säännönmukaiset tietojen luovutukset ja tietojen siirto EU:n tai ETA-alueen ulkopuolelle</w:t>
      </w:r>
      <w:hyperlink r:id="rId13" w:anchor="-7-saannonmukaiset-tietojen-luovutukset-ja-tietojen-siirto-eun-tai-eta-alueen-ulkopuolelle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37455E34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Henkilötietoja ei säännönmukaisesti luovuteta eteenpäin, eikä niitä siirretä EU:n tai ETA-alueen ulkopuolelle.</w:t>
      </w:r>
    </w:p>
    <w:p w14:paraId="7B3BC7F4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Rekisterinpitäjä käyttää ulkoisen palveluntarjoajan (</w:t>
      </w:r>
      <w:proofErr w:type="spellStart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Taikala</w:t>
      </w:r>
      <w:proofErr w:type="spellEnd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Oy, </w:t>
      </w:r>
      <w:proofErr w:type="spellStart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3F72DE64" w14:textId="262920D3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8. Suojauksen periaatteet ja tietojen säilytysaika</w:t>
      </w:r>
      <w:hyperlink r:id="rId14" w:anchor="-8-suojauksen-periaatteet-ja-tietojen-sailytysaika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56D6919F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säilytetään lukitussa tilassa ja se on suojattu salasanalla. Rekisterin tietoihin on pääsy vain määritellyillä henkilöillä heidän tehtäviensä edellyttämässä laajuudessa.</w:t>
      </w:r>
    </w:p>
    <w:p w14:paraId="009D579C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lastRenderedPageBreak/>
        <w:t>Rekisterin tietoja säilytetään niin kauan, kuin ne ovat tarpeen rekisterin tarkoituksen toteuttamiseksi.</w:t>
      </w:r>
    </w:p>
    <w:p w14:paraId="2F369CCB" w14:textId="38E02A6E" w:rsidR="00E64874" w:rsidRPr="00E64874" w:rsidRDefault="00E64874" w:rsidP="00E648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Toimihenkilön henkilötietoja säilytetään </w:t>
      </w:r>
      <w:r w:rsidR="00211F59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kuusi vuotta työsuhteen päättymisen jälkeen</w:t>
      </w:r>
    </w:p>
    <w:p w14:paraId="5D29D629" w14:textId="1F8784C1" w:rsidR="00E64874" w:rsidRPr="00E64874" w:rsidRDefault="00E64874" w:rsidP="00E648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Yhdistyksen jäsenen henkilötietoja säilytetään </w:t>
      </w:r>
      <w:r w:rsidR="009204BE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jäsenyyden päätyttyä k</w:t>
      </w:r>
      <w:r w:rsidR="00211F59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olme</w:t>
      </w:r>
      <w:r w:rsidR="009204BE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vuotta</w:t>
      </w:r>
    </w:p>
    <w:p w14:paraId="2909D400" w14:textId="77777777" w:rsidR="00E64874" w:rsidRPr="00E64874" w:rsidRDefault="00E64874" w:rsidP="00E648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7916D1C6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proofErr w:type="spellStart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-palvelun (</w:t>
      </w:r>
      <w:hyperlink r:id="rId15" w:history="1">
        <w:r w:rsidRPr="00E6487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i-FI"/>
          </w:rPr>
          <w:t>www.myclub.fi</w:t>
        </w:r>
      </w:hyperlink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) tiedot on tallennettu tietokantapalvelimelle, jonne pääsy vaatii käyttäjätunnuksen ja salasanan sekä tietokantapalvelimen osoitteen. </w:t>
      </w:r>
      <w:proofErr w:type="spellStart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-palvelun sisältämät tiedot sijaitsevat lukituissa ja vartioiduissa tiloissa ja tallennetut tiedot varmennettu 2 kertaisella tietokantavarmennuksella, joka on vahvasti salattu. </w:t>
      </w:r>
      <w:proofErr w:type="spellStart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7B7A8798" w14:textId="4E401F53" w:rsidR="00E64874" w:rsidRPr="00E64874" w:rsidRDefault="00E64874" w:rsidP="00E6487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9. Rekisteröidyn oikeudet</w:t>
      </w:r>
      <w:hyperlink r:id="rId16" w:anchor="-9-rekisteroidyn-oikeudet" w:tooltip="Suora linkki" w:history="1">
        <w:r w:rsidRPr="00E64874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fi-FI"/>
          </w:rPr>
          <w:t>#</w:t>
        </w:r>
      </w:hyperlink>
    </w:p>
    <w:p w14:paraId="6A28F819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Tarkastusoikeus ja oikeus vaatia tiedon korjaamista.</w:t>
      </w:r>
    </w:p>
    <w:p w14:paraId="40C2C394" w14:textId="77777777" w:rsidR="00E64874" w:rsidRPr="00E64874" w:rsidRDefault="00E64874" w:rsidP="00E6487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</w:t>
      </w:r>
    </w:p>
    <w:p w14:paraId="0AD5DF35" w14:textId="77777777" w:rsidR="00E64874" w:rsidRPr="00E64874" w:rsidRDefault="00E64874" w:rsidP="00E64874">
      <w:pPr>
        <w:spacing w:before="100" w:beforeAutospacing="1" w:after="0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E64874">
        <w:rPr>
          <w:rFonts w:ascii="Segoe UI" w:eastAsia="Times New Roman" w:hAnsi="Segoe UI" w:cs="Segoe UI"/>
          <w:b/>
          <w:bCs/>
          <w:color w:val="444950"/>
          <w:sz w:val="23"/>
          <w:szCs w:val="23"/>
          <w:lang w:eastAsia="fi-FI"/>
        </w:rPr>
        <w:t>Muut oikeudet:</w:t>
      </w:r>
      <w:r w:rsidRPr="00E64874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14:paraId="47D10775" w14:textId="77777777" w:rsidR="00876531" w:rsidRDefault="00876531"/>
    <w:sectPr w:rsidR="008765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2DC"/>
    <w:multiLevelType w:val="multilevel"/>
    <w:tmpl w:val="3B8E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4D36"/>
    <w:multiLevelType w:val="multilevel"/>
    <w:tmpl w:val="B6E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188F"/>
    <w:multiLevelType w:val="multilevel"/>
    <w:tmpl w:val="9A4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07F1C"/>
    <w:multiLevelType w:val="multilevel"/>
    <w:tmpl w:val="42F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223E5"/>
    <w:multiLevelType w:val="multilevel"/>
    <w:tmpl w:val="8EC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74"/>
    <w:rsid w:val="00211F59"/>
    <w:rsid w:val="0065076A"/>
    <w:rsid w:val="00876531"/>
    <w:rsid w:val="009204BE"/>
    <w:rsid w:val="00DC5FEB"/>
    <w:rsid w:val="00E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D564"/>
  <w15:chartTrackingRefBased/>
  <w15:docId w15:val="{93EE5649-A3C7-476F-A2B1-CB0E3D7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648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makela@pnv.fi" TargetMode="External"/><Relationship Id="rId13" Type="http://schemas.openxmlformats.org/officeDocument/2006/relationships/hyperlink" Target="https://help.myclub.fi/manager/getting-started/privacy-policy?utm_source=admin-ui&amp;utm_campaign=explicit-he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myclub.fi/manager/getting-started/privacy-policy?utm_source=admin-ui&amp;utm_campaign=explicit-help" TargetMode="External"/><Relationship Id="rId12" Type="http://schemas.openxmlformats.org/officeDocument/2006/relationships/hyperlink" Target="https://help.myclub.fi/manager/getting-started/privacy-policy?utm_source=admin-ui&amp;utm_campaign=explicit-hel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myclub.fi/manager/getting-started/privacy-policy?utm_source=admin-ui&amp;utm_campaign=explicit-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myclub.fi/manager/getting-started/privacy-policy?utm_source=admin-ui&amp;utm_campaign=explicit-help" TargetMode="External"/><Relationship Id="rId11" Type="http://schemas.openxmlformats.org/officeDocument/2006/relationships/hyperlink" Target="https://help.myclub.fi/manager/getting-started/privacy-policy?utm_source=admin-ui&amp;utm_campaign=explicit-help" TargetMode="External"/><Relationship Id="rId5" Type="http://schemas.openxmlformats.org/officeDocument/2006/relationships/hyperlink" Target="https://help.myclub.fi/manager/getting-started/privacy-policy?utm_source=admin-ui&amp;utm_campaign=explicit-help" TargetMode="External"/><Relationship Id="rId15" Type="http://schemas.openxmlformats.org/officeDocument/2006/relationships/hyperlink" Target="http://www.myclub.fi/" TargetMode="External"/><Relationship Id="rId10" Type="http://schemas.openxmlformats.org/officeDocument/2006/relationships/hyperlink" Target="https://help.myclub.fi/manager/getting-started/privacy-policy?utm_source=admin-ui&amp;utm_campaign=explicit-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myclub.fi/manager/getting-started/privacy-policy?utm_source=admin-ui&amp;utm_campaign=explicit-help" TargetMode="External"/><Relationship Id="rId14" Type="http://schemas.openxmlformats.org/officeDocument/2006/relationships/hyperlink" Target="https://help.myclub.fi/manager/getting-started/privacy-policy?utm_source=admin-ui&amp;utm_campaign=explicit-hel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6576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Mäkelä</dc:creator>
  <cp:keywords/>
  <dc:description/>
  <cp:lastModifiedBy>Sanna Mäkelä</cp:lastModifiedBy>
  <cp:revision>2</cp:revision>
  <dcterms:created xsi:type="dcterms:W3CDTF">2022-03-29T05:56:00Z</dcterms:created>
  <dcterms:modified xsi:type="dcterms:W3CDTF">2022-03-29T05:56:00Z</dcterms:modified>
</cp:coreProperties>
</file>